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8" w:rsidRDefault="00230968" w:rsidP="00230968">
      <w:pPr>
        <w:pStyle w:val="Domylne"/>
        <w:spacing w:line="288" w:lineRule="auto"/>
        <w:ind w:right="53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Odwołanie oświadczenia o rezygnacji z zamiaru korzystania </w:t>
      </w:r>
    </w:p>
    <w:p w:rsidR="00230968" w:rsidRDefault="00230968" w:rsidP="00230968">
      <w:pPr>
        <w:pStyle w:val="Domylne"/>
        <w:spacing w:line="288" w:lineRule="auto"/>
        <w:ind w:right="5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prawa do obniżenia wpłat na PFRON**</w:t>
      </w: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Miejscowość, data …..............</w:t>
      </w: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Oznaczenie Nabywcy …...............</w:t>
      </w: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Oznaczenie Sprzedającego. …................</w:t>
      </w: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230968" w:rsidRDefault="00202AF3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</w:t>
      </w:r>
      <w:r w:rsidR="00230968">
        <w:rPr>
          <w:rFonts w:ascii="Times New Roman" w:hAnsi="Times New Roman"/>
          <w:sz w:val="24"/>
          <w:szCs w:val="24"/>
        </w:rPr>
        <w:t>e oświadczenie......................</w:t>
      </w: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że na podstawie art. 22 ust. 1a pkt 3 ustawy z dnia 27 sierpnia 1997 roku o rehabilitacji zawodowej i społecznej oraz zatrudnianiu osób niepełnosprawnych (Dz. U. z 2018 r., poz. 511 z późn. zm.), odwołuje oświadczenie z dnia ….............. o rezygnacji z zamiaru korzystania z prawa do obniżenia wpłat na PFRON.</w:t>
      </w: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</w:t>
      </w: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Podpis osoby upoważnionej do składania oświadczeń w imieniu Nabywcy </w:t>
      </w: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</w:rPr>
      </w:pP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</w:rPr>
      </w:pP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iCs/>
          <w:sz w:val="24"/>
          <w:szCs w:val="24"/>
        </w:rPr>
        <w:t>(oświadczenie musi precyzyjnie wskazywać podmiot, kt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ry je skł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>ada</w:t>
      </w:r>
      <w:r>
        <w:rPr>
          <w:rFonts w:ascii="Times New Roman" w:hAnsi="Times New Roman"/>
          <w:i/>
          <w:iCs/>
          <w:sz w:val="24"/>
          <w:szCs w:val="24"/>
        </w:rPr>
        <w:t>, np. przez użycie papieru firmowego lub opatrzone pieczątką nabywcy, musi być kierowane do konkretnego sprzedającego oraz musi być złożone przez osobę uprawnioną do składania oświadczeń w imieniu podmiotu)</w:t>
      </w:r>
    </w:p>
    <w:p w:rsidR="00230968" w:rsidRDefault="00230968" w:rsidP="00230968">
      <w:pPr>
        <w:pStyle w:val="Domylne"/>
        <w:spacing w:line="288" w:lineRule="auto"/>
        <w:ind w:right="531"/>
        <w:jc w:val="both"/>
        <w:rPr>
          <w:rFonts w:ascii="Times New Roman" w:hAnsi="Times New Roman"/>
        </w:rPr>
      </w:pPr>
    </w:p>
    <w:p w:rsidR="00230968" w:rsidRDefault="00230968" w:rsidP="00230968">
      <w:pPr>
        <w:pStyle w:val="Domylne"/>
        <w:spacing w:line="288" w:lineRule="auto"/>
        <w:ind w:right="531"/>
        <w:jc w:val="both"/>
      </w:pPr>
      <w:r>
        <w:rPr>
          <w:rFonts w:ascii="Times New Roman" w:hAnsi="Times New Roman"/>
          <w:i/>
          <w:iCs/>
          <w:sz w:val="24"/>
          <w:szCs w:val="24"/>
        </w:rPr>
        <w:t>** (ustawodawca tego nie wskazał ale ze względu na odniesienie się do oświadczenia zastosowanie będą miały te same zasady: odwołanie musi precyzyjnie wskazywać podmiot, kt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ry je skł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>ada</w:t>
      </w:r>
      <w:r>
        <w:rPr>
          <w:rFonts w:ascii="Times New Roman" w:hAnsi="Times New Roman"/>
          <w:i/>
          <w:iCs/>
          <w:sz w:val="24"/>
          <w:szCs w:val="24"/>
        </w:rPr>
        <w:t>, np. przez użycie papieru firmowego lub opatrzone pieczątką nabywcy, musi być kierowane do konkretnego sprzedającego oraz musi być złożone przez osobę uprawnioną do składania oświadczeń w imieniu podmiotu)</w:t>
      </w:r>
    </w:p>
    <w:p w:rsidR="00E54239" w:rsidRPr="00230968" w:rsidRDefault="00E54239" w:rsidP="00230968"/>
    <w:sectPr w:rsidR="00E54239" w:rsidRPr="00230968">
      <w:pgSz w:w="11906" w:h="16838"/>
      <w:pgMar w:top="1134" w:right="1134" w:bottom="1134" w:left="1134" w:header="709" w:footer="850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BB5" w:rsidRDefault="00970BB5">
      <w:pPr>
        <w:spacing w:line="240" w:lineRule="auto"/>
      </w:pPr>
      <w:r>
        <w:separator/>
      </w:r>
    </w:p>
  </w:endnote>
  <w:endnote w:type="continuationSeparator" w:id="0">
    <w:p w:rsidR="00970BB5" w:rsidRDefault="00970B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BB5" w:rsidRDefault="00970BB5">
      <w:pPr>
        <w:spacing w:line="240" w:lineRule="auto"/>
      </w:pPr>
      <w:r>
        <w:separator/>
      </w:r>
    </w:p>
  </w:footnote>
  <w:footnote w:type="continuationSeparator" w:id="0">
    <w:p w:rsidR="00970BB5" w:rsidRDefault="00970B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FCE23008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BB"/>
    <w:rsid w:val="001A3570"/>
    <w:rsid w:val="00202AF3"/>
    <w:rsid w:val="00230968"/>
    <w:rsid w:val="0032634A"/>
    <w:rsid w:val="00345CC6"/>
    <w:rsid w:val="004D19C3"/>
    <w:rsid w:val="006154BB"/>
    <w:rsid w:val="00841FF2"/>
    <w:rsid w:val="00970BB5"/>
    <w:rsid w:val="00B3041E"/>
    <w:rsid w:val="00B679E7"/>
    <w:rsid w:val="00C017C0"/>
    <w:rsid w:val="00E055E9"/>
    <w:rsid w:val="00E54239"/>
    <w:rsid w:val="00F5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29CD0-152C-4CE9-BDAF-FAF171E2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968"/>
    <w:pPr>
      <w:shd w:val="clear" w:color="auto" w:fill="FFFFFF"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u w:color="00000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841FF2"/>
    <w:pPr>
      <w:shd w:val="clear" w:color="auto" w:fill="FFFFFF"/>
      <w:spacing w:after="0" w:line="100" w:lineRule="atLeast"/>
    </w:pPr>
    <w:rPr>
      <w:rFonts w:ascii="Helvetica Neue" w:eastAsia="Arial Unicode MS" w:hAnsi="Helvetica Neue" w:cs="Arial Unicode MS"/>
      <w:color w:val="000000"/>
      <w:kern w:val="1"/>
      <w:u w:color="000000"/>
      <w:lang w:eastAsia="hi-IN" w:bidi="hi-IN"/>
    </w:rPr>
  </w:style>
  <w:style w:type="paragraph" w:customStyle="1" w:styleId="Domylne">
    <w:name w:val="Domyślne"/>
    <w:rsid w:val="00841FF2"/>
    <w:pPr>
      <w:shd w:val="clear" w:color="auto" w:fill="FFFFFF"/>
      <w:spacing w:after="0" w:line="100" w:lineRule="atLeast"/>
    </w:pPr>
    <w:rPr>
      <w:rFonts w:ascii="Helvetica Neue" w:eastAsia="Arial Unicode MS" w:hAnsi="Helvetica Neue" w:cs="Arial Unicode MS"/>
      <w:color w:val="000000"/>
      <w:kern w:val="1"/>
      <w:u w:color="00000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7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C0"/>
    <w:rPr>
      <w:rFonts w:ascii="Segoe UI" w:eastAsia="Arial Unicode MS" w:hAnsi="Segoe UI" w:cs="Segoe UI"/>
      <w:kern w:val="1"/>
      <w:sz w:val="18"/>
      <w:szCs w:val="18"/>
      <w:u w:color="000000"/>
      <w:shd w:val="clear" w:color="auto" w:fill="FFFFFF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4D19C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9C3"/>
    <w:rPr>
      <w:rFonts w:ascii="Times New Roman" w:eastAsia="Arial Unicode MS" w:hAnsi="Times New Roman" w:cs="Times New Roman"/>
      <w:kern w:val="1"/>
      <w:sz w:val="24"/>
      <w:szCs w:val="24"/>
      <w:u w:color="00000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Konto Microsoft</cp:lastModifiedBy>
  <cp:revision>2</cp:revision>
  <cp:lastPrinted>2023-01-31T09:57:00Z</cp:lastPrinted>
  <dcterms:created xsi:type="dcterms:W3CDTF">2025-02-12T13:51:00Z</dcterms:created>
  <dcterms:modified xsi:type="dcterms:W3CDTF">2025-02-12T13:51:00Z</dcterms:modified>
</cp:coreProperties>
</file>